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9CA0" w14:textId="77777777" w:rsidR="00776283" w:rsidRPr="00776283" w:rsidRDefault="00776283" w:rsidP="00444DEB">
      <w:pPr>
        <w:spacing w:line="0" w:lineRule="atLeast"/>
        <w:rPr>
          <w:bCs/>
          <w:sz w:val="24"/>
        </w:rPr>
      </w:pPr>
    </w:p>
    <w:p w14:paraId="347F71BB" w14:textId="77777777" w:rsidR="00F83C10" w:rsidRDefault="0029046D" w:rsidP="00444DEB">
      <w:pPr>
        <w:spacing w:line="0" w:lineRule="atLeast"/>
        <w:jc w:val="center"/>
        <w:rPr>
          <w:b/>
          <w:bCs/>
          <w:sz w:val="24"/>
        </w:rPr>
      </w:pPr>
      <w:r>
        <w:rPr>
          <w:rFonts w:hint="eastAsia"/>
          <w:b/>
          <w:bCs/>
          <w:sz w:val="24"/>
        </w:rPr>
        <w:t>第４</w:t>
      </w:r>
      <w:r w:rsidR="002F5A59">
        <w:rPr>
          <w:rFonts w:hint="eastAsia"/>
          <w:b/>
          <w:bCs/>
          <w:sz w:val="24"/>
        </w:rPr>
        <w:t>４</w:t>
      </w:r>
      <w:r w:rsidR="00F83C10">
        <w:rPr>
          <w:rFonts w:hint="eastAsia"/>
          <w:b/>
          <w:bCs/>
          <w:sz w:val="24"/>
        </w:rPr>
        <w:t>回九州ブロック大会にかかる交通費等について</w:t>
      </w:r>
    </w:p>
    <w:p w14:paraId="183AD0FA" w14:textId="77777777" w:rsidR="00D62A93" w:rsidRPr="00DB2B81" w:rsidRDefault="00D62A93" w:rsidP="00444DEB">
      <w:pPr>
        <w:spacing w:line="0" w:lineRule="atLeast"/>
      </w:pPr>
    </w:p>
    <w:p w14:paraId="236FC995" w14:textId="77777777" w:rsidR="00D62A93" w:rsidRDefault="00D62A93" w:rsidP="00444DEB">
      <w:pPr>
        <w:spacing w:line="0" w:lineRule="atLeast"/>
      </w:pPr>
    </w:p>
    <w:p w14:paraId="12952CE7" w14:textId="77777777" w:rsidR="00D62A93" w:rsidRDefault="00D62A93" w:rsidP="00444DEB">
      <w:pPr>
        <w:spacing w:line="0" w:lineRule="atLeast"/>
      </w:pPr>
      <w:r>
        <w:rPr>
          <w:rFonts w:hint="eastAsia"/>
        </w:rPr>
        <w:t xml:space="preserve">１　支給対象者　　</w:t>
      </w:r>
    </w:p>
    <w:p w14:paraId="7FE8503D" w14:textId="77777777" w:rsidR="00D62A93" w:rsidRDefault="00D62A93" w:rsidP="00444DEB">
      <w:pPr>
        <w:spacing w:line="0" w:lineRule="atLeast"/>
        <w:ind w:firstLineChars="300" w:firstLine="630"/>
      </w:pPr>
      <w:r>
        <w:rPr>
          <w:rFonts w:hint="eastAsia"/>
        </w:rPr>
        <w:t>ア　監督、実施要項に記載がある選手数、支援コーチ、トレーナーとする。</w:t>
      </w:r>
    </w:p>
    <w:p w14:paraId="0E5B2874" w14:textId="77777777" w:rsidR="00D62A93" w:rsidRPr="00D62A93" w:rsidRDefault="00D62A93" w:rsidP="00444DEB">
      <w:pPr>
        <w:spacing w:line="0" w:lineRule="atLeast"/>
        <w:ind w:left="1050" w:hangingChars="500" w:hanging="1050"/>
        <w:rPr>
          <w:u w:val="single"/>
        </w:rPr>
      </w:pPr>
      <w:r>
        <w:rPr>
          <w:rFonts w:hint="eastAsia"/>
        </w:rPr>
        <w:t xml:space="preserve">　　　　　ただし、</w:t>
      </w:r>
      <w:r w:rsidRPr="00D62A93">
        <w:rPr>
          <w:rFonts w:hint="eastAsia"/>
          <w:u w:val="single"/>
        </w:rPr>
        <w:t>実施要項に記載がある選手が補欠を含んでいない競技については１人増とし、緊急な場合に備える</w:t>
      </w:r>
      <w:r w:rsidR="009C534D">
        <w:rPr>
          <w:rFonts w:hint="eastAsia"/>
          <w:u w:val="single"/>
        </w:rPr>
        <w:t>ため、旅費等の支給対象にすることができる</w:t>
      </w:r>
      <w:r w:rsidRPr="00D62A93">
        <w:rPr>
          <w:rFonts w:hint="eastAsia"/>
          <w:u w:val="single"/>
        </w:rPr>
        <w:t>。</w:t>
      </w:r>
    </w:p>
    <w:p w14:paraId="5A2B9A05" w14:textId="77777777" w:rsidR="009C534D" w:rsidRDefault="009C534D" w:rsidP="00444DEB">
      <w:pPr>
        <w:spacing w:line="0" w:lineRule="atLeast"/>
        <w:ind w:left="1050" w:hangingChars="500" w:hanging="1050"/>
      </w:pPr>
      <w:r>
        <w:rPr>
          <w:rFonts w:hint="eastAsia"/>
        </w:rPr>
        <w:t xml:space="preserve">　　　　　支給</w:t>
      </w:r>
      <w:r w:rsidR="00444DEB">
        <w:rPr>
          <w:rFonts w:hint="eastAsia"/>
        </w:rPr>
        <w:t>追加</w:t>
      </w:r>
      <w:r>
        <w:rPr>
          <w:rFonts w:hint="eastAsia"/>
        </w:rPr>
        <w:t>を希望する場合は、別紙回答書を提出し、併せて</w:t>
      </w:r>
      <w:r w:rsidR="00444DEB">
        <w:rPr>
          <w:rFonts w:hint="eastAsia"/>
        </w:rPr>
        <w:t>委任状にも該当選手の追加を行うこととする。</w:t>
      </w:r>
    </w:p>
    <w:p w14:paraId="55C08E47" w14:textId="77777777" w:rsidR="00444DEB" w:rsidRDefault="00444DEB" w:rsidP="00444DEB">
      <w:pPr>
        <w:spacing w:line="0" w:lineRule="atLeast"/>
        <w:ind w:left="1050" w:hangingChars="500" w:hanging="1050"/>
      </w:pPr>
    </w:p>
    <w:p w14:paraId="571F192D" w14:textId="77777777" w:rsidR="00D62A93" w:rsidRDefault="00D62A93" w:rsidP="00444DEB">
      <w:pPr>
        <w:spacing w:line="0" w:lineRule="atLeast"/>
        <w:ind w:left="1050" w:hangingChars="500" w:hanging="1050"/>
      </w:pPr>
      <w:r>
        <w:rPr>
          <w:rFonts w:hint="eastAsia"/>
        </w:rPr>
        <w:t xml:space="preserve">　　　イ　上記下線該当競技</w:t>
      </w:r>
    </w:p>
    <w:p w14:paraId="5F15B5F4" w14:textId="77777777" w:rsidR="00424EAE" w:rsidRDefault="00D2675F" w:rsidP="00444DEB">
      <w:pPr>
        <w:spacing w:line="0" w:lineRule="atLeast"/>
        <w:ind w:left="1050" w:hangingChars="500" w:hanging="1050"/>
      </w:pPr>
      <w:r>
        <w:rPr>
          <w:rFonts w:hint="eastAsia"/>
        </w:rPr>
        <w:t xml:space="preserve">　　　　　</w:t>
      </w:r>
      <w:r w:rsidR="009C534D">
        <w:rPr>
          <w:rFonts w:hint="eastAsia"/>
        </w:rPr>
        <w:t>テニス競技、</w:t>
      </w:r>
      <w:r w:rsidR="00424EAE">
        <w:rPr>
          <w:rFonts w:hint="eastAsia"/>
        </w:rPr>
        <w:t>スポーツクライミング</w:t>
      </w:r>
      <w:r w:rsidR="009C534D">
        <w:rPr>
          <w:rFonts w:hint="eastAsia"/>
        </w:rPr>
        <w:t>競技、ボウリング競技、ゴルフ競技、体操競技、</w:t>
      </w:r>
    </w:p>
    <w:p w14:paraId="5EF22CFA" w14:textId="77777777" w:rsidR="00424EAE" w:rsidRDefault="009C534D" w:rsidP="00424EAE">
      <w:pPr>
        <w:spacing w:line="0" w:lineRule="atLeast"/>
        <w:ind w:leftChars="500" w:left="1050"/>
      </w:pPr>
      <w:r>
        <w:rPr>
          <w:rFonts w:hint="eastAsia"/>
        </w:rPr>
        <w:t>ソフトテニス競技、卓球競技、フェンシング競技、柔道競技、バドミントン競技、</w:t>
      </w:r>
    </w:p>
    <w:p w14:paraId="0BB45CC6" w14:textId="77777777" w:rsidR="009C534D" w:rsidRDefault="009C534D" w:rsidP="00424EAE">
      <w:pPr>
        <w:spacing w:line="0" w:lineRule="atLeast"/>
        <w:ind w:leftChars="500" w:left="1050"/>
      </w:pPr>
      <w:r>
        <w:rPr>
          <w:rFonts w:hint="eastAsia"/>
        </w:rPr>
        <w:t>弓道競技、剣道競技、アーチェリー競技、</w:t>
      </w:r>
      <w:r w:rsidR="00E0795E">
        <w:rPr>
          <w:rFonts w:hint="eastAsia"/>
        </w:rPr>
        <w:t>銃剣道</w:t>
      </w:r>
      <w:r>
        <w:rPr>
          <w:rFonts w:hint="eastAsia"/>
        </w:rPr>
        <w:t>競技、なぎなた競技</w:t>
      </w:r>
    </w:p>
    <w:p w14:paraId="2157C543" w14:textId="77777777" w:rsidR="00776283" w:rsidRDefault="00776283" w:rsidP="00EF4E9D">
      <w:pPr>
        <w:spacing w:line="0" w:lineRule="atLeast"/>
      </w:pPr>
    </w:p>
    <w:p w14:paraId="3F37710F" w14:textId="77777777" w:rsidR="00F83C10" w:rsidRDefault="00D62A93" w:rsidP="00EF4E9D">
      <w:pPr>
        <w:spacing w:line="0" w:lineRule="atLeast"/>
      </w:pPr>
      <w:r>
        <w:rPr>
          <w:rFonts w:hint="eastAsia"/>
        </w:rPr>
        <w:t>２</w:t>
      </w:r>
      <w:r w:rsidR="00F83C10">
        <w:rPr>
          <w:rFonts w:hint="eastAsia"/>
        </w:rPr>
        <w:t xml:space="preserve">　交通費・宿泊費等</w:t>
      </w:r>
    </w:p>
    <w:p w14:paraId="4CF91E7F" w14:textId="77777777" w:rsidR="00F83C10" w:rsidRDefault="00F83C10" w:rsidP="00EF4E9D">
      <w:pPr>
        <w:numPr>
          <w:ilvl w:val="0"/>
          <w:numId w:val="1"/>
        </w:numPr>
        <w:spacing w:line="0" w:lineRule="atLeast"/>
      </w:pPr>
      <w:r>
        <w:rPr>
          <w:rFonts w:hint="eastAsia"/>
        </w:rPr>
        <w:t>交通費</w:t>
      </w:r>
    </w:p>
    <w:p w14:paraId="0C13C402" w14:textId="77777777" w:rsidR="00EF4E9D" w:rsidRDefault="00D62A93" w:rsidP="00EF4E9D">
      <w:pPr>
        <w:spacing w:line="0" w:lineRule="atLeast"/>
        <w:ind w:firstLineChars="300" w:firstLine="630"/>
      </w:pPr>
      <w:r>
        <w:rPr>
          <w:rFonts w:hint="eastAsia"/>
        </w:rPr>
        <w:t>すべての起点は長崎駅とし、</w:t>
      </w:r>
      <w:r w:rsidR="00EF4E9D">
        <w:rPr>
          <w:rFonts w:ascii="ＭＳ 明朝" w:hAnsi="ＭＳ 明朝" w:cs="ＭＳ 明朝" w:hint="eastAsia"/>
        </w:rPr>
        <w:t>原則</w:t>
      </w:r>
      <w:r w:rsidR="00EF4E9D" w:rsidRPr="00224677">
        <w:rPr>
          <w:rFonts w:ascii="ＭＳ 明朝" w:hAnsi="ＭＳ 明朝" w:cs="ＭＳ 明朝" w:hint="eastAsia"/>
        </w:rPr>
        <w:t>として</w:t>
      </w:r>
      <w:r w:rsidR="00EF4E9D">
        <w:rPr>
          <w:rFonts w:ascii="ＭＳ 明朝" w:hAnsi="ＭＳ 明朝" w:cs="ＭＳ 明朝" w:hint="eastAsia"/>
        </w:rPr>
        <w:t>、下記①～</w:t>
      </w:r>
      <w:r w:rsidR="0029046D">
        <w:rPr>
          <w:rFonts w:ascii="ＭＳ 明朝" w:hAnsi="ＭＳ 明朝" w:cs="ＭＳ 明朝" w:hint="eastAsia"/>
        </w:rPr>
        <w:t>②</w:t>
      </w:r>
      <w:r w:rsidR="00EF4E9D">
        <w:rPr>
          <w:rFonts w:ascii="ＭＳ 明朝" w:hAnsi="ＭＳ 明朝" w:cs="ＭＳ 明朝" w:hint="eastAsia"/>
        </w:rPr>
        <w:t>の</w:t>
      </w:r>
      <w:r w:rsidR="00EF4E9D" w:rsidRPr="00224677">
        <w:rPr>
          <w:rFonts w:ascii="ＭＳ 明朝" w:hAnsi="ＭＳ 明朝" w:cs="ＭＳ 明朝" w:hint="eastAsia"/>
        </w:rPr>
        <w:t>交通費を支給する。</w:t>
      </w:r>
    </w:p>
    <w:p w14:paraId="6D533A58" w14:textId="77777777" w:rsidR="00EF4E9D" w:rsidRDefault="00EF4E9D" w:rsidP="00EF4E9D">
      <w:pPr>
        <w:spacing w:line="0" w:lineRule="atLeast"/>
        <w:ind w:leftChars="200" w:left="420" w:firstLineChars="200" w:firstLine="420"/>
        <w:rPr>
          <w:rFonts w:ascii="ＭＳ 明朝" w:hAnsi="ＭＳ 明朝" w:cs="ＭＳ 明朝"/>
        </w:rPr>
      </w:pPr>
      <w:r>
        <w:rPr>
          <w:rFonts w:ascii="ＭＳ 明朝" w:hAnsi="ＭＳ 明朝" w:cs="ＭＳ 明朝" w:hint="eastAsia"/>
        </w:rPr>
        <w:t>①長崎駅</w:t>
      </w:r>
      <w:r w:rsidR="00D2675F">
        <w:rPr>
          <w:rFonts w:ascii="ＭＳ 明朝" w:hAnsi="ＭＳ 明朝" w:cs="ＭＳ 明朝" w:hint="eastAsia"/>
        </w:rPr>
        <w:t>前</w:t>
      </w:r>
      <w:r>
        <w:rPr>
          <w:rFonts w:ascii="ＭＳ 明朝" w:hAnsi="ＭＳ 明朝" w:cs="ＭＳ 明朝" w:hint="eastAsia"/>
        </w:rPr>
        <w:t>か</w:t>
      </w:r>
      <w:r w:rsidR="00DB2B81">
        <w:rPr>
          <w:rFonts w:ascii="ＭＳ 明朝" w:hAnsi="ＭＳ 明朝" w:cs="ＭＳ 明朝" w:hint="eastAsia"/>
        </w:rPr>
        <w:t>ら</w:t>
      </w:r>
      <w:r w:rsidR="002F5A59">
        <w:rPr>
          <w:rFonts w:ascii="ＭＳ 明朝" w:hAnsi="ＭＳ 明朝" w:cs="ＭＳ 明朝" w:hint="eastAsia"/>
        </w:rPr>
        <w:t>宮崎</w:t>
      </w:r>
      <w:r w:rsidR="00D2675F">
        <w:rPr>
          <w:rFonts w:ascii="ＭＳ 明朝" w:hAnsi="ＭＳ 明朝" w:cs="ＭＳ 明朝" w:hint="eastAsia"/>
        </w:rPr>
        <w:t>駅前</w:t>
      </w:r>
      <w:r>
        <w:rPr>
          <w:rFonts w:ascii="ＭＳ 明朝" w:hAnsi="ＭＳ 明朝" w:cs="ＭＳ 明朝" w:hint="eastAsia"/>
        </w:rPr>
        <w:t>までの</w:t>
      </w:r>
      <w:r w:rsidR="00D2675F">
        <w:rPr>
          <w:rFonts w:ascii="ＭＳ 明朝" w:hAnsi="ＭＳ 明朝" w:cs="ＭＳ 明朝" w:hint="eastAsia"/>
        </w:rPr>
        <w:t>高速バス</w:t>
      </w:r>
      <w:r>
        <w:rPr>
          <w:rFonts w:ascii="ＭＳ 明朝" w:hAnsi="ＭＳ 明朝" w:cs="ＭＳ 明朝" w:hint="eastAsia"/>
        </w:rPr>
        <w:t>代（</w:t>
      </w:r>
      <w:r w:rsidR="00D2675F">
        <w:rPr>
          <w:rFonts w:ascii="ＭＳ 明朝" w:hAnsi="ＭＳ 明朝" w:cs="ＭＳ 明朝" w:hint="eastAsia"/>
        </w:rPr>
        <w:t>往復運賃</w:t>
      </w:r>
      <w:r w:rsidR="00807AC0">
        <w:rPr>
          <w:rFonts w:ascii="ＭＳ 明朝" w:hAnsi="ＭＳ 明朝" w:cs="ＭＳ 明朝" w:hint="eastAsia"/>
        </w:rPr>
        <w:t>代</w:t>
      </w:r>
      <w:r>
        <w:rPr>
          <w:rFonts w:ascii="ＭＳ 明朝" w:hAnsi="ＭＳ 明朝" w:cs="ＭＳ 明朝" w:hint="eastAsia"/>
        </w:rPr>
        <w:t>）</w:t>
      </w:r>
    </w:p>
    <w:p w14:paraId="2CF235F6" w14:textId="77777777" w:rsidR="00F83C10" w:rsidRDefault="00DB2B81" w:rsidP="0029046D">
      <w:pPr>
        <w:spacing w:line="0" w:lineRule="atLeast"/>
        <w:ind w:leftChars="200" w:left="420" w:firstLineChars="200" w:firstLine="420"/>
        <w:rPr>
          <w:rFonts w:ascii="ＭＳ 明朝" w:hAnsi="ＭＳ 明朝" w:cs="ＭＳ 明朝"/>
        </w:rPr>
      </w:pPr>
      <w:r>
        <w:rPr>
          <w:rFonts w:ascii="ＭＳ 明朝" w:hAnsi="ＭＳ 明朝" w:cs="ＭＳ 明朝" w:hint="eastAsia"/>
        </w:rPr>
        <w:t>②</w:t>
      </w:r>
      <w:r w:rsidR="002F5A59">
        <w:rPr>
          <w:rFonts w:ascii="ＭＳ 明朝" w:hAnsi="ＭＳ 明朝" w:cs="ＭＳ 明朝" w:hint="eastAsia"/>
        </w:rPr>
        <w:t>宮崎</w:t>
      </w:r>
      <w:r w:rsidR="00D2675F">
        <w:rPr>
          <w:rFonts w:ascii="ＭＳ 明朝" w:hAnsi="ＭＳ 明朝" w:cs="ＭＳ 明朝" w:hint="eastAsia"/>
        </w:rPr>
        <w:t>駅前</w:t>
      </w:r>
      <w:r w:rsidR="00EF4E9D">
        <w:rPr>
          <w:rFonts w:ascii="ＭＳ 明朝" w:hAnsi="ＭＳ 明朝" w:cs="ＭＳ 明朝" w:hint="eastAsia"/>
        </w:rPr>
        <w:t>から</w:t>
      </w:r>
      <w:r w:rsidR="0029046D">
        <w:rPr>
          <w:rFonts w:ascii="ＭＳ 明朝" w:hAnsi="ＭＳ 明朝" w:cs="ＭＳ 明朝" w:hint="eastAsia"/>
        </w:rPr>
        <w:t>各競技会場最寄り</w:t>
      </w:r>
      <w:r w:rsidR="00D2675F">
        <w:rPr>
          <w:rFonts w:ascii="ＭＳ 明朝" w:hAnsi="ＭＳ 明朝" w:cs="ＭＳ 明朝" w:hint="eastAsia"/>
        </w:rPr>
        <w:t>駅、</w:t>
      </w:r>
      <w:r w:rsidR="0029046D">
        <w:rPr>
          <w:rFonts w:ascii="ＭＳ 明朝" w:hAnsi="ＭＳ 明朝" w:cs="ＭＳ 明朝" w:hint="eastAsia"/>
        </w:rPr>
        <w:t>バス停等、その他の交通手段往復料金</w:t>
      </w:r>
    </w:p>
    <w:p w14:paraId="630CD8BC" w14:textId="08F52DA6" w:rsidR="00D2675F" w:rsidRDefault="00D2675F" w:rsidP="00D2675F">
      <w:pPr>
        <w:spacing w:line="0" w:lineRule="atLeast"/>
      </w:pPr>
      <w:r>
        <w:rPr>
          <w:rFonts w:hint="eastAsia"/>
        </w:rPr>
        <w:t xml:space="preserve">　　　</w:t>
      </w:r>
      <w:r w:rsidR="00A47D72">
        <w:rPr>
          <w:rFonts w:hint="eastAsia"/>
        </w:rPr>
        <w:t xml:space="preserve">　　宮崎</w:t>
      </w:r>
      <w:r>
        <w:rPr>
          <w:rFonts w:hint="eastAsia"/>
        </w:rPr>
        <w:t>県開催ではない競技についても、競技会場までの公共交通機関</w:t>
      </w:r>
      <w:r w:rsidR="009C2621">
        <w:rPr>
          <w:rFonts w:hint="eastAsia"/>
        </w:rPr>
        <w:t>等の旅費を支給する。</w:t>
      </w:r>
    </w:p>
    <w:p w14:paraId="7EE3913D" w14:textId="77777777" w:rsidR="00444DEB" w:rsidRPr="00EF4E9D" w:rsidRDefault="00444DEB" w:rsidP="00EF4E9D">
      <w:pPr>
        <w:spacing w:line="0" w:lineRule="atLeast"/>
        <w:ind w:firstLineChars="600" w:firstLine="1260"/>
      </w:pPr>
    </w:p>
    <w:p w14:paraId="7B47D568" w14:textId="77777777" w:rsidR="00F83C10" w:rsidRPr="00444DEB" w:rsidRDefault="00F83C10" w:rsidP="00444DEB">
      <w:pPr>
        <w:spacing w:line="0" w:lineRule="atLeast"/>
        <w:rPr>
          <w:rFonts w:eastAsia="PMingLiU"/>
          <w:lang w:eastAsia="zh-TW"/>
        </w:rPr>
      </w:pPr>
      <w:r>
        <w:rPr>
          <w:rFonts w:hint="eastAsia"/>
          <w:lang w:eastAsia="zh-CN"/>
        </w:rPr>
        <w:t xml:space="preserve">　</w:t>
      </w:r>
      <w:r>
        <w:rPr>
          <w:rFonts w:hint="eastAsia"/>
          <w:lang w:eastAsia="zh-TW"/>
        </w:rPr>
        <w:t>（</w:t>
      </w:r>
      <w:r>
        <w:rPr>
          <w:rFonts w:hint="eastAsia"/>
          <w:lang w:eastAsia="zh-CN"/>
        </w:rPr>
        <w:t>２</w:t>
      </w:r>
      <w:r>
        <w:rPr>
          <w:rFonts w:hint="eastAsia"/>
          <w:lang w:eastAsia="zh-TW"/>
        </w:rPr>
        <w:t>）宿泊料　　　１泊</w:t>
      </w:r>
      <w:r>
        <w:rPr>
          <w:rFonts w:hint="eastAsia"/>
          <w:lang w:eastAsia="zh-CN"/>
        </w:rPr>
        <w:t>２食</w:t>
      </w:r>
      <w:r w:rsidR="0029046D">
        <w:rPr>
          <w:rFonts w:hint="eastAsia"/>
        </w:rPr>
        <w:t>９，３５０</w:t>
      </w:r>
      <w:r>
        <w:rPr>
          <w:rFonts w:hint="eastAsia"/>
          <w:lang w:eastAsia="zh-TW"/>
        </w:rPr>
        <w:t>円（消費税込</w:t>
      </w:r>
      <w:r w:rsidR="0029046D">
        <w:rPr>
          <w:rFonts w:hint="eastAsia"/>
        </w:rPr>
        <w:t>・入湯税及び宿泊税抜別</w:t>
      </w:r>
      <w:r>
        <w:rPr>
          <w:rFonts w:hint="eastAsia"/>
          <w:lang w:eastAsia="zh-TW"/>
        </w:rPr>
        <w:t>）</w:t>
      </w:r>
    </w:p>
    <w:p w14:paraId="0DD2E78D" w14:textId="77777777" w:rsidR="00F83C10" w:rsidRDefault="00F83C10" w:rsidP="00444DEB">
      <w:pPr>
        <w:spacing w:line="0" w:lineRule="atLeast"/>
        <w:rPr>
          <w:lang w:eastAsia="zh-TW"/>
        </w:rPr>
      </w:pPr>
      <w:r>
        <w:rPr>
          <w:rFonts w:hint="eastAsia"/>
          <w:lang w:eastAsia="zh-TW"/>
        </w:rPr>
        <w:t xml:space="preserve">　　　支給対象宿泊</w:t>
      </w:r>
    </w:p>
    <w:p w14:paraId="6F09CDEF" w14:textId="77777777" w:rsidR="00D62A93" w:rsidRDefault="00F83C10" w:rsidP="00444DEB">
      <w:pPr>
        <w:spacing w:line="0" w:lineRule="atLeast"/>
      </w:pPr>
      <w:r>
        <w:rPr>
          <w:rFonts w:hint="eastAsia"/>
          <w:lang w:eastAsia="zh-TW"/>
        </w:rPr>
        <w:t xml:space="preserve">　　　　</w:t>
      </w:r>
      <w:r w:rsidR="00EF4E9D">
        <w:rPr>
          <w:rFonts w:hint="eastAsia"/>
        </w:rPr>
        <w:t>原則、競技日の前日から競技終了日の前日までの宿泊費を支給する。</w:t>
      </w:r>
    </w:p>
    <w:p w14:paraId="662E2F20" w14:textId="77777777" w:rsidR="00D62A93" w:rsidRDefault="00D62A93" w:rsidP="00444DEB">
      <w:pPr>
        <w:spacing w:line="0" w:lineRule="atLeast"/>
        <w:ind w:left="840" w:hangingChars="400" w:hanging="840"/>
      </w:pPr>
      <w:r>
        <w:rPr>
          <w:rFonts w:hint="eastAsia"/>
        </w:rPr>
        <w:t xml:space="preserve">　　　　ただし、公式練習や計量等などについては、その前日からの宿泊についても考慮するが、実行委員会等の正式文書の写しなど、確認できるものの提出を求める。</w:t>
      </w:r>
    </w:p>
    <w:p w14:paraId="14D2CEA5" w14:textId="77777777" w:rsidR="00444DEB" w:rsidRDefault="00444DEB" w:rsidP="00444DEB">
      <w:pPr>
        <w:spacing w:line="0" w:lineRule="atLeast"/>
        <w:ind w:leftChars="400" w:left="840"/>
      </w:pPr>
    </w:p>
    <w:p w14:paraId="764E589E" w14:textId="77777777" w:rsidR="00F83C10" w:rsidRPr="00571B97" w:rsidRDefault="00776283" w:rsidP="00444DEB">
      <w:pPr>
        <w:numPr>
          <w:ilvl w:val="0"/>
          <w:numId w:val="5"/>
        </w:numPr>
        <w:spacing w:line="0" w:lineRule="atLeast"/>
        <w:rPr>
          <w:lang w:eastAsia="zh-CN"/>
        </w:rPr>
      </w:pPr>
      <w:r>
        <w:rPr>
          <w:rFonts w:hint="eastAsia"/>
          <w:lang w:eastAsia="zh-CN"/>
        </w:rPr>
        <w:t xml:space="preserve">昼食代　　　</w:t>
      </w:r>
      <w:r w:rsidR="005362E7">
        <w:rPr>
          <w:rFonts w:hint="eastAsia"/>
        </w:rPr>
        <w:t>７５６</w:t>
      </w:r>
      <w:r w:rsidR="00F83C10">
        <w:rPr>
          <w:rFonts w:hint="eastAsia"/>
          <w:lang w:eastAsia="zh-CN"/>
        </w:rPr>
        <w:t>円（消費税込）</w:t>
      </w:r>
    </w:p>
    <w:p w14:paraId="36AAACF2" w14:textId="77777777" w:rsidR="00F83C10" w:rsidRPr="00571B97" w:rsidRDefault="00F83C10" w:rsidP="00444DEB">
      <w:pPr>
        <w:spacing w:line="0" w:lineRule="atLeast"/>
        <w:ind w:firstLineChars="600" w:firstLine="1260"/>
        <w:rPr>
          <w:lang w:eastAsia="zh-CN"/>
        </w:rPr>
      </w:pPr>
    </w:p>
    <w:p w14:paraId="4CB98A05" w14:textId="77777777" w:rsidR="00F83C10" w:rsidRDefault="00F612D0" w:rsidP="00444DEB">
      <w:pPr>
        <w:spacing w:line="0" w:lineRule="atLeast"/>
      </w:pPr>
      <w:r>
        <w:rPr>
          <w:rFonts w:hint="eastAsia"/>
        </w:rPr>
        <w:t>３</w:t>
      </w:r>
      <w:r w:rsidR="00F83C10">
        <w:rPr>
          <w:rFonts w:hint="eastAsia"/>
        </w:rPr>
        <w:t xml:space="preserve">　留意事項</w:t>
      </w:r>
    </w:p>
    <w:p w14:paraId="04F0ADF3" w14:textId="77777777" w:rsidR="00F83C10" w:rsidRDefault="00F83C10" w:rsidP="00444DEB">
      <w:pPr>
        <w:numPr>
          <w:ilvl w:val="0"/>
          <w:numId w:val="2"/>
        </w:numPr>
        <w:spacing w:line="0" w:lineRule="atLeast"/>
      </w:pPr>
      <w:r>
        <w:rPr>
          <w:rFonts w:hint="eastAsia"/>
        </w:rPr>
        <w:t>九州ブロック大会</w:t>
      </w:r>
      <w:r w:rsidR="002F5A59">
        <w:rPr>
          <w:rFonts w:hint="eastAsia"/>
        </w:rPr>
        <w:t>宮崎</w:t>
      </w:r>
      <w:r>
        <w:rPr>
          <w:rFonts w:hint="eastAsia"/>
        </w:rPr>
        <w:t>県実行委員会が配宿した宿泊施設以外に宿泊する場合は宿泊費の支給はできない。</w:t>
      </w:r>
    </w:p>
    <w:p w14:paraId="204DE55F" w14:textId="77777777" w:rsidR="00444DEB" w:rsidRPr="002F5A59" w:rsidRDefault="00444DEB" w:rsidP="00444DEB">
      <w:pPr>
        <w:spacing w:line="0" w:lineRule="atLeast"/>
        <w:ind w:left="930"/>
      </w:pPr>
    </w:p>
    <w:p w14:paraId="676539C9" w14:textId="77777777" w:rsidR="00F83C10" w:rsidRDefault="00F83C10" w:rsidP="00444DEB">
      <w:pPr>
        <w:numPr>
          <w:ilvl w:val="0"/>
          <w:numId w:val="2"/>
        </w:numPr>
        <w:spacing w:line="0" w:lineRule="atLeast"/>
        <w:jc w:val="distribute"/>
      </w:pPr>
      <w:r>
        <w:rPr>
          <w:rFonts w:hint="eastAsia"/>
        </w:rPr>
        <w:t>支給対象となる監督・選手</w:t>
      </w:r>
      <w:r w:rsidR="00D62A93">
        <w:rPr>
          <w:rFonts w:hint="eastAsia"/>
        </w:rPr>
        <w:t>及び補欠選手</w:t>
      </w:r>
      <w:r w:rsidR="00656557">
        <w:rPr>
          <w:rFonts w:hint="eastAsia"/>
        </w:rPr>
        <w:t>は、別紙「第４</w:t>
      </w:r>
      <w:r w:rsidR="002F5A59">
        <w:rPr>
          <w:rFonts w:hint="eastAsia"/>
        </w:rPr>
        <w:t>４</w:t>
      </w:r>
      <w:r>
        <w:rPr>
          <w:rFonts w:hint="eastAsia"/>
        </w:rPr>
        <w:t>回九州ブロック大会旅費委任状」</w:t>
      </w:r>
    </w:p>
    <w:p w14:paraId="3166D0C7" w14:textId="77777777" w:rsidR="00F83C10" w:rsidRDefault="00F83C10" w:rsidP="00444DEB">
      <w:pPr>
        <w:spacing w:line="0" w:lineRule="atLeast"/>
        <w:ind w:leftChars="400" w:left="840"/>
      </w:pPr>
      <w:r>
        <w:rPr>
          <w:rFonts w:hint="eastAsia"/>
        </w:rPr>
        <w:t>（様式１－１～２）により関係の競技団体会長に受領委任をする。</w:t>
      </w:r>
    </w:p>
    <w:p w14:paraId="50642654" w14:textId="77777777" w:rsidR="00444DEB" w:rsidRDefault="00444DEB" w:rsidP="00444DEB">
      <w:pPr>
        <w:spacing w:line="0" w:lineRule="atLeast"/>
        <w:ind w:leftChars="400" w:left="840"/>
      </w:pPr>
    </w:p>
    <w:p w14:paraId="2D1F3BA9" w14:textId="77777777" w:rsidR="00F83C10" w:rsidRDefault="00F83C10" w:rsidP="00444DEB">
      <w:pPr>
        <w:numPr>
          <w:ilvl w:val="0"/>
          <w:numId w:val="2"/>
        </w:numPr>
        <w:spacing w:line="0" w:lineRule="atLeast"/>
      </w:pPr>
      <w:r>
        <w:rPr>
          <w:rFonts w:hint="eastAsia"/>
        </w:rPr>
        <w:t>県</w:t>
      </w:r>
      <w:r w:rsidR="00EF4E9D">
        <w:rPr>
          <w:rFonts w:hint="eastAsia"/>
        </w:rPr>
        <w:t>スポーツ</w:t>
      </w:r>
      <w:r>
        <w:rPr>
          <w:rFonts w:hint="eastAsia"/>
        </w:rPr>
        <w:t>協会は、一括して競技団体</w:t>
      </w:r>
      <w:r w:rsidR="00835B8E">
        <w:rPr>
          <w:rFonts w:hint="eastAsia"/>
        </w:rPr>
        <w:t>会長</w:t>
      </w:r>
      <w:r>
        <w:rPr>
          <w:rFonts w:hint="eastAsia"/>
        </w:rPr>
        <w:t xml:space="preserve">（旅費受領受任者）の指定銀行口座へ、競技開始日の週の一週間前の金曜日に旅費等を振り込む。　</w:t>
      </w:r>
    </w:p>
    <w:p w14:paraId="22407F63" w14:textId="77777777" w:rsidR="00444DEB" w:rsidRPr="00EF4E9D" w:rsidRDefault="00444DEB" w:rsidP="00444DEB">
      <w:pPr>
        <w:spacing w:line="0" w:lineRule="atLeast"/>
        <w:ind w:left="930"/>
      </w:pPr>
    </w:p>
    <w:p w14:paraId="1F63CD43" w14:textId="77777777" w:rsidR="00F83C10" w:rsidRDefault="00F83C10" w:rsidP="00444DEB">
      <w:pPr>
        <w:numPr>
          <w:ilvl w:val="0"/>
          <w:numId w:val="2"/>
        </w:numPr>
        <w:spacing w:line="0" w:lineRule="atLeast"/>
      </w:pPr>
      <w:r>
        <w:rPr>
          <w:rFonts w:hint="eastAsia"/>
        </w:rPr>
        <w:t>試合経過等による交通費等の支給後の変更は「第</w:t>
      </w:r>
      <w:r w:rsidR="00E35897">
        <w:rPr>
          <w:rFonts w:hint="eastAsia"/>
        </w:rPr>
        <w:t>４</w:t>
      </w:r>
      <w:r w:rsidR="002F5A59">
        <w:rPr>
          <w:rFonts w:hint="eastAsia"/>
        </w:rPr>
        <w:t>４</w:t>
      </w:r>
      <w:r>
        <w:rPr>
          <w:rFonts w:hint="eastAsia"/>
        </w:rPr>
        <w:t>回九州ブロック大会行程等報告」に基づき、追給・返納処理を行う。</w:t>
      </w:r>
    </w:p>
    <w:p w14:paraId="52C64414" w14:textId="77777777" w:rsidR="00444DEB" w:rsidRPr="002F5A59" w:rsidRDefault="00444DEB" w:rsidP="00444DEB">
      <w:pPr>
        <w:spacing w:line="0" w:lineRule="atLeast"/>
        <w:ind w:left="930"/>
      </w:pPr>
    </w:p>
    <w:p w14:paraId="1B2E8AB6" w14:textId="77777777" w:rsidR="00C510A7" w:rsidRDefault="00C510A7" w:rsidP="00444DEB">
      <w:pPr>
        <w:numPr>
          <w:ilvl w:val="0"/>
          <w:numId w:val="2"/>
        </w:numPr>
        <w:spacing w:line="0" w:lineRule="atLeast"/>
      </w:pPr>
      <w:r>
        <w:rPr>
          <w:rFonts w:hint="eastAsia"/>
        </w:rPr>
        <w:t>委任状及び旅費振込依頼書は、県内申込締切までに提出してください。</w:t>
      </w:r>
    </w:p>
    <w:p w14:paraId="638C1A9E" w14:textId="77777777" w:rsidR="00444DEB" w:rsidRDefault="00444DEB" w:rsidP="00444DEB">
      <w:pPr>
        <w:spacing w:line="0" w:lineRule="atLeast"/>
        <w:ind w:left="930"/>
      </w:pPr>
    </w:p>
    <w:p w14:paraId="10E60993" w14:textId="77777777" w:rsidR="00C510A7" w:rsidRDefault="00E35897" w:rsidP="00444DEB">
      <w:pPr>
        <w:numPr>
          <w:ilvl w:val="0"/>
          <w:numId w:val="2"/>
        </w:numPr>
        <w:spacing w:line="0" w:lineRule="atLeast"/>
        <w:rPr>
          <w:b/>
          <w:u w:val="single"/>
        </w:rPr>
      </w:pPr>
      <w:r>
        <w:rPr>
          <w:rFonts w:hint="eastAsia"/>
          <w:b/>
          <w:u w:val="single"/>
        </w:rPr>
        <w:t>｢第４</w:t>
      </w:r>
      <w:r w:rsidR="002F5A59">
        <w:rPr>
          <w:rFonts w:hint="eastAsia"/>
          <w:b/>
          <w:u w:val="single"/>
        </w:rPr>
        <w:t>４</w:t>
      </w:r>
      <w:r w:rsidR="00F83C10" w:rsidRPr="00141ACA">
        <w:rPr>
          <w:rFonts w:hint="eastAsia"/>
          <w:b/>
          <w:u w:val="single"/>
        </w:rPr>
        <w:t>回九州ブロック大会行程等報告」は大会終了</w:t>
      </w:r>
      <w:r w:rsidR="00F83C10" w:rsidRPr="00141ACA">
        <w:rPr>
          <w:rFonts w:hint="eastAsia"/>
          <w:b/>
          <w:u w:val="single"/>
        </w:rPr>
        <w:t>2</w:t>
      </w:r>
      <w:r w:rsidR="00F83C10" w:rsidRPr="00141ACA">
        <w:rPr>
          <w:rFonts w:hint="eastAsia"/>
          <w:b/>
          <w:u w:val="single"/>
        </w:rPr>
        <w:t>週間以内に必ず提出すること。</w:t>
      </w:r>
    </w:p>
    <w:p w14:paraId="640A0EA3" w14:textId="77777777" w:rsidR="00444DEB" w:rsidRPr="00EF4E9D" w:rsidRDefault="00444DEB" w:rsidP="00444DEB">
      <w:pPr>
        <w:spacing w:line="0" w:lineRule="atLeast"/>
        <w:ind w:left="930"/>
        <w:rPr>
          <w:b/>
          <w:u w:val="single"/>
        </w:rPr>
      </w:pPr>
    </w:p>
    <w:p w14:paraId="70E072EE" w14:textId="77777777" w:rsidR="00C510A7" w:rsidRPr="00C510A7" w:rsidRDefault="00C510A7" w:rsidP="00444DEB">
      <w:pPr>
        <w:numPr>
          <w:ilvl w:val="0"/>
          <w:numId w:val="2"/>
        </w:numPr>
        <w:spacing w:line="0" w:lineRule="atLeast"/>
      </w:pPr>
      <w:r w:rsidRPr="00C510A7">
        <w:rPr>
          <w:rFonts w:hint="eastAsia"/>
        </w:rPr>
        <w:t>様式は、本協会ＨＰよりダウンロード出来ます。ご活用ください。</w:t>
      </w:r>
    </w:p>
    <w:sectPr w:rsidR="00C510A7" w:rsidRPr="00C510A7" w:rsidSect="00D62A93">
      <w:pgSz w:w="11906" w:h="16838" w:code="9"/>
      <w:pgMar w:top="1134" w:right="1134" w:bottom="1134"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BE17" w14:textId="77777777" w:rsidR="00004042" w:rsidRDefault="00004042" w:rsidP="00141ACA">
      <w:r>
        <w:separator/>
      </w:r>
    </w:p>
  </w:endnote>
  <w:endnote w:type="continuationSeparator" w:id="0">
    <w:p w14:paraId="2FED7003" w14:textId="77777777" w:rsidR="00004042" w:rsidRDefault="00004042" w:rsidP="0014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0DFE" w14:textId="77777777" w:rsidR="00004042" w:rsidRDefault="00004042" w:rsidP="00141ACA">
      <w:r>
        <w:separator/>
      </w:r>
    </w:p>
  </w:footnote>
  <w:footnote w:type="continuationSeparator" w:id="0">
    <w:p w14:paraId="70DD37E5" w14:textId="77777777" w:rsidR="00004042" w:rsidRDefault="00004042" w:rsidP="0014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A57"/>
    <w:multiLevelType w:val="hybridMultilevel"/>
    <w:tmpl w:val="DC38CDD6"/>
    <w:lvl w:ilvl="0" w:tplc="CD86282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6F2624"/>
    <w:multiLevelType w:val="hybridMultilevel"/>
    <w:tmpl w:val="B89EF3F4"/>
    <w:lvl w:ilvl="0" w:tplc="4ED837DE">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2E2213E9"/>
    <w:multiLevelType w:val="hybridMultilevel"/>
    <w:tmpl w:val="BD78335C"/>
    <w:lvl w:ilvl="0" w:tplc="2A24E9E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0A94E9D"/>
    <w:multiLevelType w:val="hybridMultilevel"/>
    <w:tmpl w:val="323A5556"/>
    <w:lvl w:ilvl="0" w:tplc="33F8F96C">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D364634"/>
    <w:multiLevelType w:val="hybridMultilevel"/>
    <w:tmpl w:val="1C2C3554"/>
    <w:lvl w:ilvl="0" w:tplc="624C5B4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F380E66"/>
    <w:multiLevelType w:val="hybridMultilevel"/>
    <w:tmpl w:val="CC3A618E"/>
    <w:lvl w:ilvl="0" w:tplc="F8127260">
      <w:start w:val="1"/>
      <w:numFmt w:val="decimalFullWidth"/>
      <w:lvlText w:val="（%1）"/>
      <w:lvlJc w:val="left"/>
      <w:pPr>
        <w:tabs>
          <w:tab w:val="num" w:pos="930"/>
        </w:tabs>
        <w:ind w:left="930" w:hanging="720"/>
      </w:pPr>
      <w:rPr>
        <w:rFonts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62"/>
    <w:rsid w:val="00004042"/>
    <w:rsid w:val="00030934"/>
    <w:rsid w:val="00095B47"/>
    <w:rsid w:val="000A5CAB"/>
    <w:rsid w:val="000A5E59"/>
    <w:rsid w:val="000A7141"/>
    <w:rsid w:val="000F1C67"/>
    <w:rsid w:val="0012402F"/>
    <w:rsid w:val="00131FF8"/>
    <w:rsid w:val="00133157"/>
    <w:rsid w:val="001367F5"/>
    <w:rsid w:val="00141ACA"/>
    <w:rsid w:val="001765E4"/>
    <w:rsid w:val="001850AC"/>
    <w:rsid w:val="001C33C4"/>
    <w:rsid w:val="0029046D"/>
    <w:rsid w:val="002950DF"/>
    <w:rsid w:val="002B040C"/>
    <w:rsid w:val="002F5A59"/>
    <w:rsid w:val="003272A7"/>
    <w:rsid w:val="0033006A"/>
    <w:rsid w:val="00390E43"/>
    <w:rsid w:val="003A38E4"/>
    <w:rsid w:val="003B6D34"/>
    <w:rsid w:val="003B7707"/>
    <w:rsid w:val="003E2C91"/>
    <w:rsid w:val="003E328F"/>
    <w:rsid w:val="00424EAE"/>
    <w:rsid w:val="00444DEB"/>
    <w:rsid w:val="004E3619"/>
    <w:rsid w:val="00535314"/>
    <w:rsid w:val="005362E7"/>
    <w:rsid w:val="00571B97"/>
    <w:rsid w:val="00582042"/>
    <w:rsid w:val="005C09BD"/>
    <w:rsid w:val="005E2862"/>
    <w:rsid w:val="005F4976"/>
    <w:rsid w:val="0060560E"/>
    <w:rsid w:val="006137DF"/>
    <w:rsid w:val="00635380"/>
    <w:rsid w:val="00644B39"/>
    <w:rsid w:val="00656557"/>
    <w:rsid w:val="006618C2"/>
    <w:rsid w:val="00661BDF"/>
    <w:rsid w:val="00691402"/>
    <w:rsid w:val="0069205B"/>
    <w:rsid w:val="006A288E"/>
    <w:rsid w:val="006B0346"/>
    <w:rsid w:val="006C5317"/>
    <w:rsid w:val="006D3AA2"/>
    <w:rsid w:val="006E4BA3"/>
    <w:rsid w:val="006E55B7"/>
    <w:rsid w:val="0072043F"/>
    <w:rsid w:val="00725D0B"/>
    <w:rsid w:val="00726832"/>
    <w:rsid w:val="007707D2"/>
    <w:rsid w:val="00776283"/>
    <w:rsid w:val="00776D72"/>
    <w:rsid w:val="00782618"/>
    <w:rsid w:val="00783CAD"/>
    <w:rsid w:val="0079471F"/>
    <w:rsid w:val="007A33D7"/>
    <w:rsid w:val="007B2179"/>
    <w:rsid w:val="00807AC0"/>
    <w:rsid w:val="00835B8E"/>
    <w:rsid w:val="00864EF6"/>
    <w:rsid w:val="00890D67"/>
    <w:rsid w:val="008B5018"/>
    <w:rsid w:val="008E4D2F"/>
    <w:rsid w:val="008E6B48"/>
    <w:rsid w:val="008E735F"/>
    <w:rsid w:val="00916069"/>
    <w:rsid w:val="00934F88"/>
    <w:rsid w:val="00935FDD"/>
    <w:rsid w:val="0093706E"/>
    <w:rsid w:val="009B2BDB"/>
    <w:rsid w:val="009C2621"/>
    <w:rsid w:val="009C534D"/>
    <w:rsid w:val="009F08F0"/>
    <w:rsid w:val="00A33F59"/>
    <w:rsid w:val="00A47D72"/>
    <w:rsid w:val="00A63342"/>
    <w:rsid w:val="00A97EB4"/>
    <w:rsid w:val="00AB61D2"/>
    <w:rsid w:val="00AE1DA5"/>
    <w:rsid w:val="00B169F8"/>
    <w:rsid w:val="00B50724"/>
    <w:rsid w:val="00B93BBC"/>
    <w:rsid w:val="00BF11C3"/>
    <w:rsid w:val="00C20F9F"/>
    <w:rsid w:val="00C21653"/>
    <w:rsid w:val="00C21C10"/>
    <w:rsid w:val="00C50A69"/>
    <w:rsid w:val="00C510A7"/>
    <w:rsid w:val="00C53CD9"/>
    <w:rsid w:val="00C86C53"/>
    <w:rsid w:val="00C95C7F"/>
    <w:rsid w:val="00CA729E"/>
    <w:rsid w:val="00CC58DF"/>
    <w:rsid w:val="00D0261F"/>
    <w:rsid w:val="00D049FD"/>
    <w:rsid w:val="00D2675F"/>
    <w:rsid w:val="00D306A0"/>
    <w:rsid w:val="00D40CF0"/>
    <w:rsid w:val="00D42869"/>
    <w:rsid w:val="00D47279"/>
    <w:rsid w:val="00D62A93"/>
    <w:rsid w:val="00DB2B81"/>
    <w:rsid w:val="00DC4CA8"/>
    <w:rsid w:val="00DF6A27"/>
    <w:rsid w:val="00E0795E"/>
    <w:rsid w:val="00E35897"/>
    <w:rsid w:val="00E55430"/>
    <w:rsid w:val="00ED32C4"/>
    <w:rsid w:val="00EE3F42"/>
    <w:rsid w:val="00EF4E9D"/>
    <w:rsid w:val="00EF5A30"/>
    <w:rsid w:val="00F12081"/>
    <w:rsid w:val="00F176C4"/>
    <w:rsid w:val="00F33B8B"/>
    <w:rsid w:val="00F375B8"/>
    <w:rsid w:val="00F612D0"/>
    <w:rsid w:val="00F630D7"/>
    <w:rsid w:val="00F72FF6"/>
    <w:rsid w:val="00F81451"/>
    <w:rsid w:val="00F83C10"/>
    <w:rsid w:val="00F93F4C"/>
    <w:rsid w:val="00FB5F2B"/>
    <w:rsid w:val="00FD166D"/>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069A8D"/>
  <w15:docId w15:val="{B6B04DAD-A955-42B3-B06F-F51C18D1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47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CA8"/>
    <w:pPr>
      <w:jc w:val="center"/>
    </w:pPr>
  </w:style>
  <w:style w:type="paragraph" w:styleId="a4">
    <w:name w:val="Closing"/>
    <w:basedOn w:val="a"/>
    <w:rsid w:val="00DC4CA8"/>
    <w:pPr>
      <w:jc w:val="right"/>
    </w:pPr>
  </w:style>
  <w:style w:type="paragraph" w:customStyle="1" w:styleId="a5">
    <w:name w:val="ランワード"/>
    <w:rsid w:val="006137DF"/>
    <w:pPr>
      <w:widowControl w:val="0"/>
      <w:wordWrap w:val="0"/>
      <w:autoSpaceDE w:val="0"/>
      <w:autoSpaceDN w:val="0"/>
      <w:adjustRightInd w:val="0"/>
      <w:spacing w:line="477" w:lineRule="exact"/>
      <w:jc w:val="both"/>
    </w:pPr>
    <w:rPr>
      <w:rFonts w:ascii="ＭＳ 明朝"/>
      <w:spacing w:val="2"/>
      <w:sz w:val="21"/>
      <w:szCs w:val="21"/>
    </w:rPr>
  </w:style>
  <w:style w:type="paragraph" w:styleId="a6">
    <w:name w:val="header"/>
    <w:basedOn w:val="a"/>
    <w:link w:val="a7"/>
    <w:rsid w:val="00141ACA"/>
    <w:pPr>
      <w:tabs>
        <w:tab w:val="center" w:pos="4252"/>
        <w:tab w:val="right" w:pos="8504"/>
      </w:tabs>
      <w:snapToGrid w:val="0"/>
    </w:pPr>
  </w:style>
  <w:style w:type="character" w:customStyle="1" w:styleId="a7">
    <w:name w:val="ヘッダー (文字)"/>
    <w:basedOn w:val="a0"/>
    <w:link w:val="a6"/>
    <w:rsid w:val="00141ACA"/>
    <w:rPr>
      <w:kern w:val="2"/>
      <w:sz w:val="21"/>
    </w:rPr>
  </w:style>
  <w:style w:type="paragraph" w:styleId="a8">
    <w:name w:val="footer"/>
    <w:basedOn w:val="a"/>
    <w:link w:val="a9"/>
    <w:rsid w:val="00141ACA"/>
    <w:pPr>
      <w:tabs>
        <w:tab w:val="center" w:pos="4252"/>
        <w:tab w:val="right" w:pos="8504"/>
      </w:tabs>
      <w:snapToGrid w:val="0"/>
    </w:pPr>
  </w:style>
  <w:style w:type="character" w:customStyle="1" w:styleId="a9">
    <w:name w:val="フッター (文字)"/>
    <w:basedOn w:val="a0"/>
    <w:link w:val="a8"/>
    <w:rsid w:val="00141ACA"/>
    <w:rPr>
      <w:kern w:val="2"/>
      <w:sz w:val="21"/>
    </w:rPr>
  </w:style>
  <w:style w:type="paragraph" w:styleId="aa">
    <w:name w:val="Balloon Text"/>
    <w:basedOn w:val="a"/>
    <w:link w:val="ab"/>
    <w:rsid w:val="00835B8E"/>
    <w:rPr>
      <w:rFonts w:ascii="Arial" w:eastAsia="ＭＳ ゴシック" w:hAnsi="Arial"/>
      <w:sz w:val="18"/>
      <w:szCs w:val="18"/>
    </w:rPr>
  </w:style>
  <w:style w:type="character" w:customStyle="1" w:styleId="ab">
    <w:name w:val="吹き出し (文字)"/>
    <w:basedOn w:val="a0"/>
    <w:link w:val="aa"/>
    <w:rsid w:val="00835B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41151-A64F-44E9-B5E7-1AB99AA6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第２２回九州ブロック大会（夏季・秋季）にかかる交通費等について</vt:lpstr>
      <vt:lpstr>第２２回九州ブロック大会（夏季・秋季）にかかる交通費等について</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第２２回九州ブロック大会（夏季・秋季）にかかる交通費等について</dc:title>
  <dc:creator>体育協会</dc:creator>
  <cp:lastModifiedBy>坂本博文（体育保健課）</cp:lastModifiedBy>
  <cp:revision>5</cp:revision>
  <cp:lastPrinted>2021-04-20T05:20:00Z</cp:lastPrinted>
  <dcterms:created xsi:type="dcterms:W3CDTF">2023-04-13T09:11:00Z</dcterms:created>
  <dcterms:modified xsi:type="dcterms:W3CDTF">2024-04-06T06:13:00Z</dcterms:modified>
</cp:coreProperties>
</file>