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（様式１）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A0384B" w:rsidP="008B4D4F">
      <w:pPr>
        <w:spacing w:line="0" w:lineRule="atLeast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令和元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年　　月　　　日　　</w:t>
      </w:r>
    </w:p>
    <w:p w:rsidR="008B4D4F" w:rsidRPr="008B4D4F" w:rsidRDefault="008B4D4F" w:rsidP="008B4D4F">
      <w:pPr>
        <w:spacing w:line="0" w:lineRule="atLeast"/>
        <w:ind w:right="840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長崎県民体育大会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実行委員会事務局　あて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ind w:firstLineChars="2160" w:firstLine="4536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競技団体・郡市体育協会名（　　　　　　　　　）</w:t>
      </w:r>
    </w:p>
    <w:p w:rsidR="008B4D4F" w:rsidRPr="008B4D4F" w:rsidRDefault="008B4D4F" w:rsidP="008B4D4F">
      <w:pPr>
        <w:spacing w:line="0" w:lineRule="atLeast"/>
        <w:ind w:firstLineChars="2160" w:firstLine="4536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記載責任者名（　　　　　　　　　　　　　　印）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A0384B" w:rsidP="008B4D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第７１</w:t>
      </w:r>
      <w:bookmarkStart w:id="0" w:name="_GoBack"/>
      <w:bookmarkEnd w:id="0"/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回長崎県民体育大会の競技会場希望調査について（回答）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A0384B" w:rsidP="008B4D4F">
      <w:pPr>
        <w:spacing w:line="0" w:lineRule="atLeast"/>
        <w:ind w:left="630" w:hangingChars="300" w:hanging="63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令和元年９月１７日付け３１県体実第１６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号で依頼のあった標記のことについて、下記のとおり回答します。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記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559"/>
        <w:gridCol w:w="2578"/>
        <w:gridCol w:w="1496"/>
      </w:tblGrid>
      <w:tr w:rsidR="008B4D4F" w:rsidRPr="008B4D4F" w:rsidTr="008B4D4F">
        <w:trPr>
          <w:trHeight w:hRule="exact" w:val="47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種　　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希　　望　　会　　場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使　用　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左記時間外の他団体の使用</w:t>
            </w:r>
          </w:p>
        </w:tc>
      </w:tr>
      <w:tr w:rsidR="008B4D4F" w:rsidRPr="008B4D4F" w:rsidTr="008B4D4F">
        <w:trPr>
          <w:trHeight w:hRule="exact"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第１希望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第２希望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第３希望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8B4D4F" w:rsidRPr="008B4D4F" w:rsidTr="008B4D4F">
        <w:trPr>
          <w:trHeight w:hRule="exact" w:val="13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2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</w:tbl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＊種別が複数に分かれている競技は、それぞれ記入してください。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＊施設名については、メインアリーナ、サブアリーナ等まで記入願います。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＊競合する種目もありますので、第３希望まで記入してください。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＊経費節減のため、出来る限り県市町管理の公営施設の利用をお願いします。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＊上記使用時間帯以外については、他の団体が使用してもよいかを右端欄の有無に○印を付記</w:t>
      </w:r>
    </w:p>
    <w:p w:rsidR="008B4D4F" w:rsidRPr="008B4D4F" w:rsidRDefault="008B4D4F" w:rsidP="008B4D4F">
      <w:pPr>
        <w:spacing w:line="0" w:lineRule="atLeast"/>
        <w:ind w:firstLineChars="500" w:firstLine="105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＊施設使用等が有料の場合は、原則として競技団体負担とします。</w:t>
      </w:r>
    </w:p>
    <w:p w:rsidR="008B4D4F" w:rsidRPr="008B4D4F" w:rsidRDefault="00A0384B" w:rsidP="008B4D4F">
      <w:pPr>
        <w:spacing w:line="0" w:lineRule="atLeast"/>
        <w:ind w:left="1050" w:rightChars="-68" w:right="-143" w:hangingChars="500" w:hanging="105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＊大会開催のための会場借用は、１１月１４日（土）と１５日（日）を原則としますが、準備のため、どうしても１３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日（金）が必要な場合は、その旨記入してください。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＊雨天時の場合、会場が別に必要な競技は、その旨記入してください。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＊会場の予備確保は、原則なしでお願いいたします。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szCs w:val="20"/>
          <w:bdr w:val="single" w:sz="4" w:space="0" w:color="auto" w:frame="1"/>
        </w:rPr>
        <w:t>＊使用時刻等については、競技別実施要項と同時に後日調整</w:t>
      </w:r>
    </w:p>
    <w:p w:rsidR="008E0847" w:rsidRPr="008B4D4F" w:rsidRDefault="008E0847"/>
    <w:sectPr w:rsidR="008E0847" w:rsidRPr="008B4D4F" w:rsidSect="008B4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B"/>
    <w:rsid w:val="00851FCB"/>
    <w:rsid w:val="008B4D4F"/>
    <w:rsid w:val="008E0847"/>
    <w:rsid w:val="00A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2E168"/>
  <w15:docId w15:val="{4BE60030-C7CB-47D6-85C7-625A895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折口 力弥</cp:lastModifiedBy>
  <cp:revision>3</cp:revision>
  <dcterms:created xsi:type="dcterms:W3CDTF">2018-05-31T05:49:00Z</dcterms:created>
  <dcterms:modified xsi:type="dcterms:W3CDTF">2019-09-18T02:49:00Z</dcterms:modified>
</cp:coreProperties>
</file>